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A0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080260" cy="954405"/>
            <wp:effectExtent l="19050" t="0" r="0" b="0"/>
            <wp:docPr id="1" name="Εικόνα 1" descr="C:\Users\e.pantalou\AppData\Local\Microsoft\Windows\Temporary Internet Files\Content.Word\logo_sy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.pantalou\AppData\Local\Microsoft\Windows\Temporary Internet Files\Content.Word\logo_syri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A0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D2439" w:rsidRDefault="00CD2439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Προς το Προεδρείο της Βουλής των Ελλήνων</w:t>
      </w: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ΑΝΑΦΟΡΑ</w:t>
      </w: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B50A0" w:rsidRPr="00CB50A0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Για το Υπουργείο </w:t>
      </w:r>
      <w:r w:rsidRPr="00CB50A0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Ναυτιλίας και Νησιωτικής Πολιτικής</w:t>
      </w: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CB50A0" w:rsidRPr="00656537" w:rsidRDefault="00CB50A0" w:rsidP="00CB50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Θέμα: </w:t>
      </w:r>
      <w:r w:rsidR="00656537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Ακύρωση διαγωνισμού ανέλκυσης ναυαγίου </w:t>
      </w:r>
      <w:r w:rsidR="00656537">
        <w:rPr>
          <w:rFonts w:ascii="Times New Roman" w:hAnsi="Times New Roman" w:cs="Times New Roman"/>
          <w:b/>
          <w:bCs/>
          <w:kern w:val="28"/>
          <w:sz w:val="24"/>
          <w:szCs w:val="24"/>
          <w:lang w:val="en-US" w:eastAsia="el-GR"/>
        </w:rPr>
        <w:t>SEADIAMOND</w:t>
      </w:r>
    </w:p>
    <w:p w:rsidR="00CB50A0" w:rsidRPr="008D0240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B50A0" w:rsidRPr="00CD2439" w:rsidRDefault="00CB50A0" w:rsidP="00CD2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kern w:val="28"/>
          <w:sz w:val="24"/>
          <w:szCs w:val="24"/>
          <w:lang w:eastAsia="el-GR"/>
        </w:rPr>
      </w:pPr>
      <w:r w:rsidRPr="00656537">
        <w:rPr>
          <w:rFonts w:ascii="Times New Roman" w:hAnsi="Times New Roman" w:cs="Times New Roman"/>
          <w:bCs/>
          <w:kern w:val="28"/>
          <w:sz w:val="24"/>
          <w:szCs w:val="24"/>
          <w:lang w:eastAsia="el-GR"/>
        </w:rPr>
        <w:t xml:space="preserve">Ο βουλευτής Νίκος Συρμαλένιος </w:t>
      </w:r>
      <w:r w:rsidRPr="00656537">
        <w:rPr>
          <w:rFonts w:ascii="Times New Roman" w:hAnsi="Times New Roman" w:cs="Times New Roman"/>
          <w:kern w:val="28"/>
          <w:sz w:val="24"/>
          <w:szCs w:val="24"/>
          <w:lang w:eastAsia="el-GR"/>
        </w:rPr>
        <w:t>καταθέτ</w:t>
      </w:r>
      <w:r w:rsidR="00656537" w:rsidRPr="00656537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ει αναφορά τοαπό 20/01/2020Δελτίο Τύπου </w:t>
      </w:r>
      <w:r w:rsidRPr="00656537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της </w:t>
      </w:r>
      <w:r w:rsidR="00656537" w:rsidRPr="00656537">
        <w:rPr>
          <w:rFonts w:ascii="Times New Roman" w:hAnsi="Times New Roman" w:cs="Times New Roman"/>
          <w:sz w:val="24"/>
          <w:szCs w:val="24"/>
        </w:rPr>
        <w:t>Συντονιστικής ΕπιτροπήςΑγώναΘηραίων Πολιτών για τηνΑνέλκυση του Κ/Η SeaDiamond</w:t>
      </w:r>
      <w:r w:rsidR="00CD2439">
        <w:rPr>
          <w:rFonts w:ascii="Times New Roman" w:hAnsi="Times New Roman" w:cs="Times New Roman"/>
          <w:sz w:val="24"/>
          <w:szCs w:val="24"/>
        </w:rPr>
        <w:t xml:space="preserve"> με τίτλο </w:t>
      </w:r>
      <w:r w:rsidR="00CD2439" w:rsidRPr="00CD2439">
        <w:rPr>
          <w:rFonts w:ascii="Times New Roman" w:hAnsi="Times New Roman" w:cs="Times New Roman"/>
          <w:b/>
          <w:sz w:val="24"/>
          <w:szCs w:val="24"/>
        </w:rPr>
        <w:t xml:space="preserve">«Το Υπουργείο Ναυτιλίας Ανακαλεί τον διαγωνισμό Ανέλκυσης» </w:t>
      </w:r>
      <w:r w:rsidRPr="00CD2439">
        <w:rPr>
          <w:rFonts w:ascii="Times New Roman" w:hAnsi="Times New Roman" w:cs="Times New Roman"/>
          <w:b/>
          <w:kern w:val="28"/>
          <w:sz w:val="24"/>
          <w:szCs w:val="24"/>
          <w:lang w:eastAsia="el-GR"/>
        </w:rPr>
        <w:t xml:space="preserve">. </w:t>
      </w:r>
    </w:p>
    <w:p w:rsidR="00CB50A0" w:rsidRDefault="00656537" w:rsidP="00CD2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537">
        <w:rPr>
          <w:rFonts w:ascii="Times New Roman" w:hAnsi="Times New Roman" w:cs="Times New Roman"/>
          <w:kern w:val="28"/>
          <w:sz w:val="24"/>
          <w:szCs w:val="24"/>
          <w:lang w:eastAsia="el-GR"/>
        </w:rPr>
        <w:t xml:space="preserve">Σε αυτό, διαμαρτύρονται για την απόφαση του </w:t>
      </w:r>
      <w:r w:rsidRPr="00656537">
        <w:rPr>
          <w:rFonts w:ascii="Times New Roman" w:hAnsi="Times New Roman" w:cs="Times New Roman"/>
          <w:sz w:val="24"/>
          <w:szCs w:val="24"/>
        </w:rPr>
        <w:t>ΥπουργούΝαυτιλίας και ΝησιωτικήςΠολιτικήςνα αποστείλει έγγραφο την 16</w:t>
      </w:r>
      <w:r w:rsidR="00CD2439" w:rsidRPr="00CD2439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656537">
        <w:rPr>
          <w:rFonts w:ascii="Times New Roman" w:hAnsi="Times New Roman" w:cs="Times New Roman"/>
          <w:sz w:val="24"/>
          <w:szCs w:val="24"/>
        </w:rPr>
        <w:t xml:space="preserve">/1/2020, </w:t>
      </w:r>
      <w:r w:rsidR="00CD2439">
        <w:rPr>
          <w:rFonts w:ascii="Times New Roman" w:hAnsi="Times New Roman" w:cs="Times New Roman"/>
          <w:sz w:val="24"/>
          <w:szCs w:val="24"/>
        </w:rPr>
        <w:t xml:space="preserve">με το οποίο </w:t>
      </w:r>
      <w:r w:rsidRPr="00656537">
        <w:rPr>
          <w:rFonts w:ascii="Times New Roman" w:hAnsi="Times New Roman" w:cs="Times New Roman"/>
          <w:sz w:val="24"/>
          <w:szCs w:val="24"/>
        </w:rPr>
        <w:t xml:space="preserve">καλείται η Δημόσια Αρχή Λιμένων </w:t>
      </w:r>
      <w:r w:rsidR="00CD2439">
        <w:rPr>
          <w:rFonts w:ascii="Times New Roman" w:hAnsi="Times New Roman" w:cs="Times New Roman"/>
          <w:sz w:val="24"/>
          <w:szCs w:val="24"/>
        </w:rPr>
        <w:t>«</w:t>
      </w:r>
      <w:r w:rsidRPr="00656537">
        <w:rPr>
          <w:rFonts w:ascii="Times New Roman" w:hAnsi="Times New Roman" w:cs="Times New Roman"/>
          <w:sz w:val="24"/>
          <w:szCs w:val="24"/>
        </w:rPr>
        <w:t>να ανακαλέσει και να ακυρώσει τον διεθνή ανοιχτό μειοδοτικό διαγωνισμό για τηνανέλκυση του ναυαγίου του SeaDiamondστηΣαντορίνη, που είχε αναρτήσει η ΔΑΛ στις 9/12/2019, καθώς και οποιαδήποτεάλλησυναφήπράξητης</w:t>
      </w:r>
      <w:r w:rsidR="00CD2439">
        <w:rPr>
          <w:rFonts w:ascii="Times New Roman" w:hAnsi="Times New Roman" w:cs="Times New Roman"/>
          <w:sz w:val="24"/>
          <w:szCs w:val="24"/>
        </w:rPr>
        <w:t>»</w:t>
      </w:r>
      <w:r w:rsidRPr="00656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439" w:rsidRDefault="00CD2439" w:rsidP="00CD2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Σημειώνεται ότι αναμένεται να καθαρογραφεί η 1820/2019 απόφαση του ΣτΕ, στο οποίο έχουν προσφύγει οι κάτοικοι, και σύμφων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α με την οποία δικαιώνονται αναφορικά με την ευθύνη και την αρμοδιότητα ανέλκυσης του από το Υπουργείο και τις κεντρικές υπηρεσίες. </w:t>
      </w:r>
    </w:p>
    <w:p w:rsidR="00CD2439" w:rsidRDefault="00CD2439" w:rsidP="00CD24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Σύμφωνα δε με το άρθρο95, παρ.5 του ισχύοντος Συντάγματος, «</w:t>
      </w:r>
      <w:r w:rsidRPr="00CD2439">
        <w:rPr>
          <w:rFonts w:ascii="Times New Roman" w:hAnsi="Times New Roman" w:cs="Times New Roman"/>
          <w:sz w:val="24"/>
          <w:szCs w:val="24"/>
        </w:rPr>
        <w:t>η διοίκηση έχει υποχρέωση να συμμορφώνεται προς τις δικαστικές αποφάσεις.Η παράβαση της υποχρέωσης αυτής γεννά ευθύνη για κάθε αρμόδιο όργανο,όπως νόμος ορίζει.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6537" w:rsidRPr="00656537" w:rsidRDefault="00656537" w:rsidP="006565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Επισυνάπτ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ονται το σχετικό έγγραφο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.</w:t>
      </w: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Παρακαλούμε για την απάντηση και τις ενέργειές σας και να μας ενημερώσετε σχετικά.</w:t>
      </w: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  <w:lang w:eastAsia="el-GR"/>
        </w:rPr>
      </w:pP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Αθήνα, </w:t>
      </w:r>
      <w:r w:rsidR="00656537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21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="00656537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 w:rsidRPr="005B733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1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/</w:t>
      </w:r>
      <w:r w:rsidRPr="005B7333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  <w:r w:rsidR="00656537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20</w:t>
      </w: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Ο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 xml:space="preserve"> καταθέτ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ων Βουλευτή</w:t>
      </w: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ς</w:t>
      </w: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</w:p>
    <w:p w:rsidR="00CB50A0" w:rsidRPr="00C71601" w:rsidRDefault="00CB50A0" w:rsidP="00CB50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</w:pPr>
      <w:r w:rsidRPr="00C71601">
        <w:rPr>
          <w:rFonts w:ascii="Times New Roman" w:hAnsi="Times New Roman" w:cs="Times New Roman"/>
          <w:b/>
          <w:bCs/>
          <w:kern w:val="28"/>
          <w:sz w:val="24"/>
          <w:szCs w:val="24"/>
          <w:lang w:eastAsia="el-GR"/>
        </w:rPr>
        <w:t>Νίκος Συρμαλένιος</w:t>
      </w:r>
    </w:p>
    <w:p w:rsidR="00CB50A0" w:rsidRDefault="00CB50A0" w:rsidP="00CB50A0"/>
    <w:p w:rsidR="00C20A31" w:rsidRDefault="00C20A31"/>
    <w:sectPr w:rsidR="00C20A31" w:rsidSect="00E908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4235"/>
    <w:multiLevelType w:val="hybridMultilevel"/>
    <w:tmpl w:val="51245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926"/>
    <w:rsid w:val="00446926"/>
    <w:rsid w:val="00656537"/>
    <w:rsid w:val="00B40B3A"/>
    <w:rsid w:val="00C20A31"/>
    <w:rsid w:val="00CB50A0"/>
    <w:rsid w:val="00CD243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A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50A0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CB50A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B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B50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A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B50A0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CB50A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B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B50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Skampardonis Stamatis</dc:creator>
  <cp:lastModifiedBy>Antonis Sigalas</cp:lastModifiedBy>
  <cp:revision>2</cp:revision>
  <dcterms:created xsi:type="dcterms:W3CDTF">2020-01-21T15:00:00Z</dcterms:created>
  <dcterms:modified xsi:type="dcterms:W3CDTF">2020-01-21T15:00:00Z</dcterms:modified>
</cp:coreProperties>
</file>